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43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4D5443">
        <w:rPr>
          <w:b/>
          <w:sz w:val="28"/>
          <w:szCs w:val="28"/>
        </w:rPr>
        <w:t>3</w:t>
      </w:r>
      <w:r w:rsidR="00087018">
        <w:rPr>
          <w:b/>
          <w:sz w:val="28"/>
          <w:szCs w:val="28"/>
        </w:rPr>
        <w:t xml:space="preserve"> 2011 </w:t>
      </w:r>
      <w:r w:rsidR="00DA375C">
        <w:rPr>
          <w:b/>
          <w:sz w:val="28"/>
          <w:szCs w:val="28"/>
        </w:rPr>
        <w:t>Homework Tasks</w:t>
      </w:r>
    </w:p>
    <w:p w:rsidR="009B646E" w:rsidRPr="00601F1A" w:rsidRDefault="00087018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eGrid"/>
        <w:tblW w:w="0" w:type="auto"/>
        <w:tblLook w:val="04A0"/>
      </w:tblPr>
      <w:tblGrid>
        <w:gridCol w:w="9606"/>
        <w:gridCol w:w="1067"/>
      </w:tblGrid>
      <w:tr w:rsidR="00087018" w:rsidTr="00FD296D">
        <w:tc>
          <w:tcPr>
            <w:tcW w:w="9606" w:type="dxa"/>
          </w:tcPr>
          <w:p w:rsidR="00DA375C" w:rsidRDefault="00DA375C" w:rsidP="004D5443">
            <w:pPr>
              <w:rPr>
                <w:b/>
                <w:sz w:val="28"/>
                <w:szCs w:val="28"/>
              </w:rPr>
            </w:pPr>
            <w:r w:rsidRPr="00DA375C">
              <w:rPr>
                <w:b/>
                <w:sz w:val="28"/>
                <w:szCs w:val="28"/>
              </w:rPr>
              <w:t xml:space="preserve">Week </w:t>
            </w:r>
            <w:r w:rsidR="0011790F">
              <w:rPr>
                <w:b/>
                <w:sz w:val="28"/>
                <w:szCs w:val="28"/>
              </w:rPr>
              <w:t>4</w:t>
            </w:r>
            <w:r w:rsidRPr="00DA375C">
              <w:rPr>
                <w:b/>
                <w:sz w:val="28"/>
                <w:szCs w:val="28"/>
              </w:rPr>
              <w:t xml:space="preserve">: </w:t>
            </w:r>
            <w:r w:rsidR="0011790F">
              <w:rPr>
                <w:b/>
                <w:sz w:val="28"/>
                <w:szCs w:val="28"/>
              </w:rPr>
              <w:t>9th</w:t>
            </w:r>
            <w:r w:rsidR="00096B2C">
              <w:rPr>
                <w:b/>
                <w:sz w:val="28"/>
                <w:szCs w:val="28"/>
              </w:rPr>
              <w:t xml:space="preserve"> August 2011</w:t>
            </w:r>
            <w:r>
              <w:rPr>
                <w:b/>
                <w:sz w:val="28"/>
                <w:szCs w:val="28"/>
              </w:rPr>
              <w:t xml:space="preserve">:  </w:t>
            </w:r>
          </w:p>
          <w:p w:rsidR="003D6FF2" w:rsidRDefault="00DA375C" w:rsidP="004D5443">
            <w:r w:rsidRPr="00DA375C">
              <w:t>Time allocation 6 hours:  1 today</w:t>
            </w:r>
            <w:r>
              <w:t>; 2 school release time; 3 in your own time</w:t>
            </w:r>
            <w:r w:rsidR="003D6FF2">
              <w:t xml:space="preserve">: </w:t>
            </w:r>
          </w:p>
          <w:p w:rsidR="00515825" w:rsidRPr="003D6FF2" w:rsidRDefault="003D6FF2" w:rsidP="00FD296D">
            <w:pPr>
              <w:pStyle w:val="ListParagraph"/>
              <w:numPr>
                <w:ilvl w:val="0"/>
                <w:numId w:val="44"/>
              </w:numPr>
            </w:pPr>
            <w:r>
              <w:t>1 hour Monday after school, 1 hour Thursday after school, 1 or more hours (if needed) Friday after school.</w:t>
            </w:r>
          </w:p>
        </w:tc>
        <w:tc>
          <w:tcPr>
            <w:tcW w:w="1067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DA375C" w:rsidTr="00FD296D">
        <w:tc>
          <w:tcPr>
            <w:tcW w:w="9606" w:type="dxa"/>
          </w:tcPr>
          <w:p w:rsidR="003D6FF2" w:rsidRDefault="003D6FF2" w:rsidP="003D6F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1:  Organisation and Glossary</w:t>
            </w:r>
          </w:p>
          <w:p w:rsidR="003D6FF2" w:rsidRDefault="003D6FF2" w:rsidP="003D6FF2">
            <w:pPr>
              <w:pStyle w:val="ListParagraph"/>
              <w:numPr>
                <w:ilvl w:val="0"/>
                <w:numId w:val="40"/>
              </w:numPr>
            </w:pPr>
            <w:r>
              <w:t>Put your own class notes and handouts in your folders, checking that you have all the materials.  If you have time, review the materials to check your understanding/write questions that need answering</w:t>
            </w:r>
          </w:p>
          <w:p w:rsidR="003D6FF2" w:rsidRDefault="003D6FF2" w:rsidP="003D6FF2">
            <w:pPr>
              <w:pStyle w:val="ListParagraph"/>
              <w:numPr>
                <w:ilvl w:val="0"/>
                <w:numId w:val="40"/>
              </w:numPr>
            </w:pPr>
            <w:r>
              <w:t>Create a week plan in your diary for when you will do each of your homework tasks</w:t>
            </w:r>
          </w:p>
          <w:p w:rsidR="003D6FF2" w:rsidRDefault="003D6FF2" w:rsidP="003D6FF2">
            <w:pPr>
              <w:pStyle w:val="ListParagraph"/>
              <w:numPr>
                <w:ilvl w:val="0"/>
                <w:numId w:val="40"/>
              </w:numPr>
            </w:pPr>
            <w:r>
              <w:t xml:space="preserve">Get up to date with writing up your glossary of new terms from this week </w:t>
            </w:r>
          </w:p>
          <w:p w:rsidR="003D6FF2" w:rsidRDefault="003D6FF2" w:rsidP="003D6FF2">
            <w:r>
              <w:t xml:space="preserve"> i.e. go back over your notes/handouts and transfer any other new terms and their explanations into your own glossary</w:t>
            </w:r>
          </w:p>
          <w:p w:rsidR="00DA375C" w:rsidRPr="00DA375C" w:rsidRDefault="00DA375C" w:rsidP="00DA375C"/>
        </w:tc>
        <w:tc>
          <w:tcPr>
            <w:tcW w:w="1067" w:type="dxa"/>
          </w:tcPr>
          <w:p w:rsidR="00DA375C" w:rsidRPr="006D46A0" w:rsidRDefault="006D46A0" w:rsidP="00515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</w:t>
            </w:r>
            <w:r w:rsidR="003D6FF2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 xml:space="preserve"> hour</w:t>
            </w:r>
          </w:p>
        </w:tc>
      </w:tr>
      <w:tr w:rsidR="00087018" w:rsidTr="00FD296D">
        <w:tc>
          <w:tcPr>
            <w:tcW w:w="9606" w:type="dxa"/>
          </w:tcPr>
          <w:p w:rsidR="00D452A1" w:rsidRDefault="00D452A1" w:rsidP="00D452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2:  ETL212:  Literacy: Reading</w:t>
            </w:r>
          </w:p>
          <w:p w:rsidR="00087018" w:rsidRDefault="00D452A1" w:rsidP="00DA375C">
            <w:pPr>
              <w:rPr>
                <w:b/>
              </w:rPr>
            </w:pPr>
            <w:r w:rsidRPr="00B503D3">
              <w:rPr>
                <w:b/>
              </w:rPr>
              <w:t xml:space="preserve">TASK:  </w:t>
            </w:r>
            <w:r w:rsidR="00B503D3">
              <w:rPr>
                <w:b/>
              </w:rPr>
              <w:t>Work on Assignment 1: Case Study of  a Learner: Reading Skills</w:t>
            </w:r>
          </w:p>
          <w:p w:rsidR="00B503D3" w:rsidRDefault="00B503D3" w:rsidP="00DA375C">
            <w:r>
              <w:t>Apply the knowledge you gained this week about reading to assess the learner’s reading skills.</w:t>
            </w:r>
          </w:p>
          <w:p w:rsidR="00B503D3" w:rsidRDefault="00FD296D" w:rsidP="00DA375C">
            <w:r>
              <w:t xml:space="preserve">1: </w:t>
            </w:r>
            <w:r w:rsidR="00B503D3">
              <w:t xml:space="preserve">Reading Cues:  </w:t>
            </w:r>
            <w:r>
              <w:t>what behaviours or abilities do they show in two or more of these cue systems</w:t>
            </w:r>
          </w:p>
          <w:p w:rsidR="00FD296D" w:rsidRDefault="00FD296D" w:rsidP="00FD296D">
            <w:pPr>
              <w:pStyle w:val="ListParagraph"/>
              <w:numPr>
                <w:ilvl w:val="0"/>
                <w:numId w:val="48"/>
              </w:numPr>
            </w:pPr>
            <w:r>
              <w:t>Semantic</w:t>
            </w:r>
          </w:p>
          <w:p w:rsidR="00FD296D" w:rsidRDefault="00FD296D" w:rsidP="00FD296D">
            <w:pPr>
              <w:pStyle w:val="ListParagraph"/>
              <w:numPr>
                <w:ilvl w:val="0"/>
                <w:numId w:val="48"/>
              </w:numPr>
            </w:pPr>
            <w:r>
              <w:t>Grammatical</w:t>
            </w:r>
          </w:p>
          <w:p w:rsidR="00FD296D" w:rsidRDefault="00FD296D" w:rsidP="00FD296D">
            <w:pPr>
              <w:pStyle w:val="ListParagraph"/>
              <w:numPr>
                <w:ilvl w:val="0"/>
                <w:numId w:val="48"/>
              </w:numPr>
            </w:pPr>
            <w:r>
              <w:t>Phonic</w:t>
            </w:r>
          </w:p>
          <w:p w:rsidR="00FD296D" w:rsidRDefault="00FD296D" w:rsidP="00FD296D">
            <w:pPr>
              <w:pStyle w:val="ListParagraph"/>
              <w:numPr>
                <w:ilvl w:val="0"/>
                <w:numId w:val="48"/>
              </w:numPr>
            </w:pPr>
            <w:r>
              <w:t>Graphic</w:t>
            </w:r>
          </w:p>
          <w:p w:rsidR="00FD296D" w:rsidRPr="00FD296D" w:rsidRDefault="00FD296D" w:rsidP="00DA375C">
            <w:pPr>
              <w:rPr>
                <w:b/>
              </w:rPr>
            </w:pPr>
            <w:r w:rsidRPr="00FD296D">
              <w:rPr>
                <w:b/>
              </w:rPr>
              <w:t>TIP:  pick out times in lessons when these systems are used, and observe the student during these times</w:t>
            </w:r>
          </w:p>
          <w:p w:rsidR="00FD296D" w:rsidRDefault="00FD296D" w:rsidP="00DA375C">
            <w:r>
              <w:t>2: Reading Practices:  what behaviours or abilities do they show in two or more of these practices</w:t>
            </w:r>
          </w:p>
          <w:p w:rsidR="00FD296D" w:rsidRDefault="00FD296D" w:rsidP="00FD296D">
            <w:pPr>
              <w:pStyle w:val="ListParagraph"/>
              <w:numPr>
                <w:ilvl w:val="0"/>
                <w:numId w:val="47"/>
              </w:numPr>
            </w:pPr>
            <w:r>
              <w:t>Code Breaker</w:t>
            </w:r>
          </w:p>
          <w:p w:rsidR="00FD296D" w:rsidRDefault="00FD296D" w:rsidP="00FD296D">
            <w:pPr>
              <w:pStyle w:val="ListParagraph"/>
              <w:numPr>
                <w:ilvl w:val="0"/>
                <w:numId w:val="47"/>
              </w:numPr>
            </w:pPr>
            <w:r>
              <w:t>Text Participant</w:t>
            </w:r>
          </w:p>
          <w:p w:rsidR="00FD296D" w:rsidRDefault="00FD296D" w:rsidP="00FD296D">
            <w:pPr>
              <w:pStyle w:val="ListParagraph"/>
              <w:numPr>
                <w:ilvl w:val="0"/>
                <w:numId w:val="47"/>
              </w:numPr>
            </w:pPr>
            <w:r>
              <w:t>Text User</w:t>
            </w:r>
          </w:p>
          <w:p w:rsidR="00FD296D" w:rsidRDefault="00FD296D" w:rsidP="00FD296D">
            <w:pPr>
              <w:pStyle w:val="ListParagraph"/>
              <w:numPr>
                <w:ilvl w:val="0"/>
                <w:numId w:val="47"/>
              </w:numPr>
            </w:pPr>
            <w:r>
              <w:t>Text Analyst</w:t>
            </w:r>
          </w:p>
          <w:p w:rsidR="00D452A1" w:rsidRDefault="00FD296D" w:rsidP="00FD296D">
            <w:pPr>
              <w:rPr>
                <w:b/>
              </w:rPr>
            </w:pPr>
            <w:r w:rsidRPr="00FD296D">
              <w:rPr>
                <w:b/>
              </w:rPr>
              <w:t>TIP: pick out times in AL lessons (or other lessons) when these practices are used</w:t>
            </w:r>
            <w:r>
              <w:rPr>
                <w:b/>
              </w:rPr>
              <w:t>,</w:t>
            </w:r>
            <w:r w:rsidRPr="00FD296D">
              <w:rPr>
                <w:b/>
              </w:rPr>
              <w:t xml:space="preserve"> and observe the student during these times</w:t>
            </w:r>
          </w:p>
          <w:p w:rsidR="00FD296D" w:rsidRPr="00FD296D" w:rsidRDefault="00FD296D" w:rsidP="00FD296D">
            <w:pPr>
              <w:rPr>
                <w:b/>
              </w:rPr>
            </w:pPr>
          </w:p>
        </w:tc>
        <w:tc>
          <w:tcPr>
            <w:tcW w:w="1067" w:type="dxa"/>
          </w:tcPr>
          <w:p w:rsidR="002902D2" w:rsidRPr="006D46A0" w:rsidRDefault="00B503D3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 hours</w:t>
            </w:r>
          </w:p>
        </w:tc>
      </w:tr>
      <w:tr w:rsidR="003D6FF2" w:rsidTr="00FD296D">
        <w:tc>
          <w:tcPr>
            <w:tcW w:w="9606" w:type="dxa"/>
          </w:tcPr>
          <w:p w:rsidR="003D6FF2" w:rsidRDefault="003D6FF2" w:rsidP="003D6F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3:  ETL111:  Communication</w:t>
            </w:r>
          </w:p>
          <w:p w:rsidR="003D6FF2" w:rsidRDefault="003D6FF2" w:rsidP="003D6FF2">
            <w:pPr>
              <w:rPr>
                <w:b/>
              </w:rPr>
            </w:pPr>
            <w:r>
              <w:rPr>
                <w:b/>
              </w:rPr>
              <w:t>TASK:  Begin the research for Assignment 1</w:t>
            </w:r>
          </w:p>
          <w:p w:rsidR="003D6FF2" w:rsidRDefault="003D6FF2" w:rsidP="008A00B3">
            <w:pPr>
              <w:pStyle w:val="ListParagraph"/>
              <w:numPr>
                <w:ilvl w:val="0"/>
                <w:numId w:val="46"/>
              </w:numPr>
            </w:pPr>
            <w:r>
              <w:t xml:space="preserve"> Create a diagram to represent a successful communication event between a teacher and a family member of a student.  You may use either the transmission model or the transaction model to show this.</w:t>
            </w:r>
          </w:p>
          <w:p w:rsidR="003D6FF2" w:rsidRDefault="003D6FF2" w:rsidP="008A00B3">
            <w:pPr>
              <w:pStyle w:val="ListParagraph"/>
              <w:numPr>
                <w:ilvl w:val="0"/>
                <w:numId w:val="46"/>
              </w:numPr>
            </w:pPr>
            <w:r>
              <w:t>Noise is the word used to describe the things that interfere with communication.  Make a list of the examples of noise that can interfere with communication between teachers and parents.</w:t>
            </w:r>
          </w:p>
          <w:p w:rsidR="00FD296D" w:rsidRPr="00A36A8E" w:rsidRDefault="00FD296D" w:rsidP="00FD296D">
            <w:pPr>
              <w:pStyle w:val="ListParagraph"/>
            </w:pPr>
          </w:p>
        </w:tc>
        <w:tc>
          <w:tcPr>
            <w:tcW w:w="1067" w:type="dxa"/>
          </w:tcPr>
          <w:p w:rsidR="003D6FF2" w:rsidRDefault="003D6FF2" w:rsidP="00B503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B503D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hours</w:t>
            </w:r>
          </w:p>
        </w:tc>
      </w:tr>
      <w:tr w:rsidR="00087018" w:rsidTr="00FD296D">
        <w:tc>
          <w:tcPr>
            <w:tcW w:w="9606" w:type="dxa"/>
          </w:tcPr>
          <w:p w:rsidR="00087018" w:rsidRDefault="00D452A1" w:rsidP="002A49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 w:rsidR="00087018" w:rsidRPr="008E78CA">
              <w:rPr>
                <w:b/>
                <w:sz w:val="28"/>
                <w:szCs w:val="28"/>
              </w:rPr>
              <w:t xml:space="preserve">ETL121: </w:t>
            </w:r>
            <w:r w:rsidR="00C3173B">
              <w:rPr>
                <w:b/>
                <w:sz w:val="28"/>
                <w:szCs w:val="28"/>
              </w:rPr>
              <w:t xml:space="preserve"> Behaviour </w:t>
            </w:r>
          </w:p>
          <w:p w:rsidR="003D6FF2" w:rsidRPr="009F6D7C" w:rsidRDefault="006E67D0" w:rsidP="00096B2C">
            <w:pPr>
              <w:rPr>
                <w:rFonts w:eastAsia="Times New Roman" w:cs="Times New Roman"/>
                <w:b/>
                <w:lang w:eastAsia="en-AU"/>
              </w:rPr>
            </w:pPr>
            <w:r w:rsidRPr="00735E8D">
              <w:rPr>
                <w:rFonts w:eastAsia="Times New Roman" w:cs="Times New Roman"/>
                <w:b/>
                <w:lang w:eastAsia="en-AU"/>
              </w:rPr>
              <w:t>TASK :</w:t>
            </w:r>
            <w:r>
              <w:rPr>
                <w:rFonts w:eastAsia="Times New Roman" w:cs="Times New Roman"/>
                <w:lang w:eastAsia="en-AU"/>
              </w:rPr>
              <w:t xml:space="preserve">  </w:t>
            </w:r>
            <w:r w:rsidRPr="009F6D7C">
              <w:rPr>
                <w:rFonts w:eastAsia="Times New Roman" w:cs="Times New Roman"/>
                <w:b/>
                <w:lang w:eastAsia="en-AU"/>
              </w:rPr>
              <w:tab/>
            </w:r>
            <w:r w:rsidR="003D6FF2" w:rsidRPr="009F6D7C">
              <w:rPr>
                <w:rFonts w:eastAsia="Times New Roman" w:cs="Times New Roman"/>
                <w:b/>
                <w:lang w:eastAsia="en-AU"/>
              </w:rPr>
              <w:t>Writing up two Inappropriate Behaviours</w:t>
            </w:r>
          </w:p>
          <w:p w:rsidR="004D7EA0" w:rsidRDefault="004D7EA0" w:rsidP="00096B2C">
            <w:pPr>
              <w:rPr>
                <w:rFonts w:eastAsia="Times New Roman" w:cs="Times New Roman"/>
                <w:lang w:eastAsia="en-AU"/>
              </w:rPr>
            </w:pPr>
            <w:r>
              <w:rPr>
                <w:rFonts w:eastAsia="Times New Roman" w:cs="Times New Roman"/>
                <w:lang w:eastAsia="en-AU"/>
              </w:rPr>
              <w:t>Use the framework/examples provided and the class work to complete writing up the two inappropriate behaviours, teachers and student responses and your reflections, linking to the theory we have studied.</w:t>
            </w:r>
          </w:p>
          <w:p w:rsidR="009F6D7C" w:rsidRPr="009F6D7C" w:rsidRDefault="009F6D7C" w:rsidP="00096B2C">
            <w:pPr>
              <w:rPr>
                <w:rFonts w:eastAsia="Times New Roman" w:cs="Times New Roman"/>
                <w:b/>
                <w:lang w:eastAsia="en-AU"/>
              </w:rPr>
            </w:pPr>
            <w:r w:rsidRPr="009F6D7C">
              <w:rPr>
                <w:rFonts w:eastAsia="Times New Roman" w:cs="Times New Roman"/>
                <w:b/>
                <w:lang w:eastAsia="en-AU"/>
              </w:rPr>
              <w:t>Presentation:</w:t>
            </w:r>
          </w:p>
          <w:p w:rsidR="009F6D7C" w:rsidRPr="009F6D7C" w:rsidRDefault="009F6D7C" w:rsidP="009F6D7C">
            <w:pPr>
              <w:pStyle w:val="ListParagraph"/>
              <w:numPr>
                <w:ilvl w:val="0"/>
                <w:numId w:val="45"/>
              </w:numPr>
              <w:rPr>
                <w:rFonts w:eastAsia="Times New Roman" w:cs="Times New Roman"/>
                <w:lang w:eastAsia="en-AU"/>
              </w:rPr>
            </w:pPr>
            <w:r w:rsidRPr="009F6D7C">
              <w:rPr>
                <w:rFonts w:eastAsia="Times New Roman" w:cs="Times New Roman"/>
                <w:lang w:eastAsia="en-AU"/>
              </w:rPr>
              <w:t>Type these into a Word Document, and save the file in your ETL121 folder on your personal logon with the following:</w:t>
            </w:r>
          </w:p>
          <w:p w:rsidR="009F6D7C" w:rsidRPr="009F6D7C" w:rsidRDefault="009F6D7C" w:rsidP="00096B2C">
            <w:pPr>
              <w:rPr>
                <w:rFonts w:eastAsia="Times New Roman" w:cs="Times New Roman"/>
                <w:b/>
                <w:lang w:eastAsia="en-AU"/>
              </w:rPr>
            </w:pPr>
            <w:r w:rsidRPr="009F6D7C">
              <w:rPr>
                <w:rFonts w:eastAsia="Times New Roman" w:cs="Times New Roman"/>
                <w:b/>
                <w:lang w:eastAsia="en-AU"/>
              </w:rPr>
              <w:t>Yourname-ETL121-1</w:t>
            </w:r>
            <w:r>
              <w:rPr>
                <w:rFonts w:eastAsia="Times New Roman" w:cs="Times New Roman"/>
                <w:b/>
                <w:lang w:eastAsia="en-AU"/>
              </w:rPr>
              <w:t xml:space="preserve">                                              </w:t>
            </w:r>
            <w:r>
              <w:rPr>
                <w:rFonts w:eastAsia="Times New Roman" w:cs="Times New Roman"/>
                <w:lang w:eastAsia="en-AU"/>
              </w:rPr>
              <w:t xml:space="preserve">e.g. Karina’s file would be called: </w:t>
            </w:r>
            <w:r w:rsidRPr="009F6D7C">
              <w:rPr>
                <w:rFonts w:eastAsia="Times New Roman" w:cs="Times New Roman"/>
                <w:b/>
                <w:lang w:eastAsia="en-AU"/>
              </w:rPr>
              <w:t>Karina-ETL121-1</w:t>
            </w:r>
          </w:p>
          <w:p w:rsidR="009F6D7C" w:rsidRDefault="009F6D7C" w:rsidP="009F6D7C">
            <w:pPr>
              <w:pStyle w:val="ListParagraph"/>
              <w:numPr>
                <w:ilvl w:val="0"/>
                <w:numId w:val="45"/>
              </w:numPr>
              <w:rPr>
                <w:rFonts w:eastAsia="Times New Roman" w:cs="Times New Roman"/>
                <w:lang w:eastAsia="en-AU"/>
              </w:rPr>
            </w:pPr>
            <w:r>
              <w:rPr>
                <w:rFonts w:eastAsia="Times New Roman" w:cs="Times New Roman"/>
                <w:lang w:eastAsia="en-AU"/>
              </w:rPr>
              <w:t xml:space="preserve">Cut and paste the coversheet page onto the first page of your </w:t>
            </w:r>
            <w:r w:rsidR="00B503D3">
              <w:rPr>
                <w:rFonts w:eastAsia="Times New Roman" w:cs="Times New Roman"/>
                <w:lang w:eastAsia="en-AU"/>
              </w:rPr>
              <w:t>document</w:t>
            </w:r>
            <w:r w:rsidR="008A00B3">
              <w:rPr>
                <w:rFonts w:eastAsia="Times New Roman" w:cs="Times New Roman"/>
                <w:lang w:eastAsia="en-AU"/>
              </w:rPr>
              <w:t xml:space="preserve"> then fill in the details</w:t>
            </w:r>
            <w:r>
              <w:rPr>
                <w:rFonts w:eastAsia="Times New Roman" w:cs="Times New Roman"/>
                <w:lang w:eastAsia="en-AU"/>
              </w:rPr>
              <w:t xml:space="preserve">.  The blank </w:t>
            </w:r>
            <w:r w:rsidR="008A00B3">
              <w:rPr>
                <w:rFonts w:eastAsia="Times New Roman" w:cs="Times New Roman"/>
                <w:lang w:eastAsia="en-AU"/>
              </w:rPr>
              <w:t xml:space="preserve">coversheet can be found at:  </w:t>
            </w:r>
            <w:hyperlink r:id="rId5" w:history="1">
              <w:r w:rsidR="008A00B3" w:rsidRPr="001A6DE3">
                <w:rPr>
                  <w:rStyle w:val="Hyperlink"/>
                  <w:rFonts w:eastAsia="Times New Roman" w:cs="Times New Roman"/>
                  <w:lang w:eastAsia="en-AU"/>
                </w:rPr>
                <w:t>http://goosantateresa.wikispaces.com/Resources</w:t>
              </w:r>
            </w:hyperlink>
          </w:p>
          <w:p w:rsidR="006D1969" w:rsidRPr="00FD296D" w:rsidRDefault="004D7EA0" w:rsidP="006D1969">
            <w:pPr>
              <w:pStyle w:val="ListParagraph"/>
              <w:numPr>
                <w:ilvl w:val="0"/>
                <w:numId w:val="45"/>
              </w:numPr>
              <w:rPr>
                <w:rFonts w:eastAsia="Times New Roman" w:cs="Times New Roman"/>
                <w:lang w:eastAsia="en-AU"/>
              </w:rPr>
            </w:pPr>
            <w:r w:rsidRPr="009F6D7C">
              <w:rPr>
                <w:rFonts w:eastAsia="Times New Roman" w:cs="Times New Roman"/>
                <w:lang w:eastAsia="en-AU"/>
              </w:rPr>
              <w:t xml:space="preserve">Reference </w:t>
            </w:r>
            <w:r w:rsidR="009F6D7C">
              <w:rPr>
                <w:rFonts w:eastAsia="Times New Roman" w:cs="Times New Roman"/>
                <w:lang w:eastAsia="en-AU"/>
              </w:rPr>
              <w:t>the</w:t>
            </w:r>
            <w:r w:rsidRPr="009F6D7C">
              <w:rPr>
                <w:rFonts w:eastAsia="Times New Roman" w:cs="Times New Roman"/>
                <w:lang w:eastAsia="en-AU"/>
              </w:rPr>
              <w:t xml:space="preserve"> text</w:t>
            </w:r>
            <w:r w:rsidR="009F6D7C">
              <w:rPr>
                <w:rFonts w:eastAsia="Times New Roman" w:cs="Times New Roman"/>
                <w:lang w:eastAsia="en-AU"/>
              </w:rPr>
              <w:t>book</w:t>
            </w:r>
            <w:r w:rsidRPr="009F6D7C">
              <w:rPr>
                <w:rFonts w:eastAsia="Times New Roman" w:cs="Times New Roman"/>
                <w:lang w:eastAsia="en-AU"/>
              </w:rPr>
              <w:t>:</w:t>
            </w:r>
            <w:r w:rsidR="009F6D7C">
              <w:rPr>
                <w:rFonts w:eastAsia="Times New Roman" w:cs="Times New Roman"/>
                <w:lang w:eastAsia="en-AU"/>
              </w:rPr>
              <w:t xml:space="preserve"> at the end of your work, give the text reference as follows:</w:t>
            </w:r>
            <w:r w:rsidRPr="009F6D7C">
              <w:rPr>
                <w:rFonts w:eastAsia="Times New Roman" w:cs="Times New Roman"/>
                <w:lang w:eastAsia="en-AU"/>
              </w:rPr>
              <w:t xml:space="preserve">  McDonald, T. (2010).  </w:t>
            </w:r>
            <w:r w:rsidRPr="009F6D7C">
              <w:rPr>
                <w:rFonts w:eastAsia="Times New Roman" w:cs="Times New Roman"/>
                <w:i/>
                <w:lang w:eastAsia="en-AU"/>
              </w:rPr>
              <w:t>Classroom Management.</w:t>
            </w:r>
            <w:r w:rsidRPr="009F6D7C">
              <w:rPr>
                <w:rFonts w:eastAsia="Times New Roman" w:cs="Times New Roman"/>
                <w:lang w:eastAsia="en-AU"/>
              </w:rPr>
              <w:t xml:space="preserve">   Melbourne: Oxford University Press.</w:t>
            </w:r>
          </w:p>
        </w:tc>
        <w:tc>
          <w:tcPr>
            <w:tcW w:w="1067" w:type="dxa"/>
          </w:tcPr>
          <w:p w:rsidR="006E67D0" w:rsidRDefault="006E67D0" w:rsidP="006D46A0">
            <w:pPr>
              <w:rPr>
                <w:sz w:val="20"/>
                <w:szCs w:val="20"/>
              </w:rPr>
            </w:pPr>
          </w:p>
          <w:p w:rsidR="00A36A8E" w:rsidRDefault="00A36A8E" w:rsidP="006D46A0">
            <w:pPr>
              <w:rPr>
                <w:sz w:val="20"/>
                <w:szCs w:val="20"/>
              </w:rPr>
            </w:pPr>
          </w:p>
          <w:p w:rsidR="00164640" w:rsidRPr="006D46A0" w:rsidRDefault="009F6D7C" w:rsidP="00D452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452A1">
              <w:rPr>
                <w:sz w:val="20"/>
                <w:szCs w:val="20"/>
              </w:rPr>
              <w:t xml:space="preserve"> ½ </w:t>
            </w:r>
            <w:r>
              <w:rPr>
                <w:sz w:val="20"/>
                <w:szCs w:val="20"/>
              </w:rPr>
              <w:t>– 3 hours</w:t>
            </w:r>
          </w:p>
        </w:tc>
      </w:tr>
    </w:tbl>
    <w:p w:rsidR="00087018" w:rsidRDefault="00087018" w:rsidP="004D5443">
      <w:pPr>
        <w:spacing w:after="0"/>
        <w:rPr>
          <w:b/>
          <w:sz w:val="20"/>
          <w:szCs w:val="20"/>
        </w:rPr>
      </w:pPr>
    </w:p>
    <w:sectPr w:rsidR="00087018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13F67"/>
    <w:multiLevelType w:val="hybridMultilevel"/>
    <w:tmpl w:val="20745F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FC2702"/>
    <w:multiLevelType w:val="hybridMultilevel"/>
    <w:tmpl w:val="62B41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E15E51"/>
    <w:multiLevelType w:val="hybridMultilevel"/>
    <w:tmpl w:val="03DA46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61327"/>
    <w:multiLevelType w:val="hybridMultilevel"/>
    <w:tmpl w:val="980232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B0969C8"/>
    <w:multiLevelType w:val="hybridMultilevel"/>
    <w:tmpl w:val="D1880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A3907"/>
    <w:multiLevelType w:val="hybridMultilevel"/>
    <w:tmpl w:val="0B249F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6173FCA"/>
    <w:multiLevelType w:val="hybridMultilevel"/>
    <w:tmpl w:val="F9A2717E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E561E7"/>
    <w:multiLevelType w:val="hybridMultilevel"/>
    <w:tmpl w:val="366C2F3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835C0D"/>
    <w:multiLevelType w:val="hybridMultilevel"/>
    <w:tmpl w:val="06727C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2503CA"/>
    <w:multiLevelType w:val="hybridMultilevel"/>
    <w:tmpl w:val="281E58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514968"/>
    <w:multiLevelType w:val="hybridMultilevel"/>
    <w:tmpl w:val="1988C37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2B2400"/>
    <w:multiLevelType w:val="hybridMultilevel"/>
    <w:tmpl w:val="76645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532B7C"/>
    <w:multiLevelType w:val="hybridMultilevel"/>
    <w:tmpl w:val="D8CEE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6F03D3"/>
    <w:multiLevelType w:val="hybridMultilevel"/>
    <w:tmpl w:val="DDA6E90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31"/>
  </w:num>
  <w:num w:numId="3">
    <w:abstractNumId w:val="15"/>
  </w:num>
  <w:num w:numId="4">
    <w:abstractNumId w:val="14"/>
  </w:num>
  <w:num w:numId="5">
    <w:abstractNumId w:val="18"/>
  </w:num>
  <w:num w:numId="6">
    <w:abstractNumId w:val="40"/>
  </w:num>
  <w:num w:numId="7">
    <w:abstractNumId w:val="23"/>
  </w:num>
  <w:num w:numId="8">
    <w:abstractNumId w:val="21"/>
  </w:num>
  <w:num w:numId="9">
    <w:abstractNumId w:val="34"/>
  </w:num>
  <w:num w:numId="10">
    <w:abstractNumId w:val="28"/>
  </w:num>
  <w:num w:numId="11">
    <w:abstractNumId w:val="13"/>
  </w:num>
  <w:num w:numId="12">
    <w:abstractNumId w:val="43"/>
  </w:num>
  <w:num w:numId="13">
    <w:abstractNumId w:val="33"/>
  </w:num>
  <w:num w:numId="14">
    <w:abstractNumId w:val="47"/>
  </w:num>
  <w:num w:numId="15">
    <w:abstractNumId w:val="0"/>
  </w:num>
  <w:num w:numId="16">
    <w:abstractNumId w:val="4"/>
  </w:num>
  <w:num w:numId="17">
    <w:abstractNumId w:val="41"/>
  </w:num>
  <w:num w:numId="18">
    <w:abstractNumId w:val="9"/>
  </w:num>
  <w:num w:numId="19">
    <w:abstractNumId w:val="12"/>
  </w:num>
  <w:num w:numId="20">
    <w:abstractNumId w:val="27"/>
  </w:num>
  <w:num w:numId="21">
    <w:abstractNumId w:val="36"/>
  </w:num>
  <w:num w:numId="22">
    <w:abstractNumId w:val="10"/>
  </w:num>
  <w:num w:numId="23">
    <w:abstractNumId w:val="1"/>
  </w:num>
  <w:num w:numId="24">
    <w:abstractNumId w:val="39"/>
  </w:num>
  <w:num w:numId="25">
    <w:abstractNumId w:val="44"/>
  </w:num>
  <w:num w:numId="26">
    <w:abstractNumId w:val="30"/>
  </w:num>
  <w:num w:numId="27">
    <w:abstractNumId w:val="20"/>
  </w:num>
  <w:num w:numId="28">
    <w:abstractNumId w:val="2"/>
  </w:num>
  <w:num w:numId="29">
    <w:abstractNumId w:val="16"/>
  </w:num>
  <w:num w:numId="30">
    <w:abstractNumId w:val="29"/>
  </w:num>
  <w:num w:numId="31">
    <w:abstractNumId w:val="5"/>
  </w:num>
  <w:num w:numId="32">
    <w:abstractNumId w:val="35"/>
  </w:num>
  <w:num w:numId="33">
    <w:abstractNumId w:val="38"/>
  </w:num>
  <w:num w:numId="34">
    <w:abstractNumId w:val="17"/>
  </w:num>
  <w:num w:numId="35">
    <w:abstractNumId w:val="42"/>
  </w:num>
  <w:num w:numId="36">
    <w:abstractNumId w:val="11"/>
  </w:num>
  <w:num w:numId="37">
    <w:abstractNumId w:val="25"/>
  </w:num>
  <w:num w:numId="38">
    <w:abstractNumId w:val="6"/>
  </w:num>
  <w:num w:numId="39">
    <w:abstractNumId w:val="26"/>
  </w:num>
  <w:num w:numId="40">
    <w:abstractNumId w:val="19"/>
  </w:num>
  <w:num w:numId="41">
    <w:abstractNumId w:val="24"/>
  </w:num>
  <w:num w:numId="42">
    <w:abstractNumId w:val="22"/>
  </w:num>
  <w:num w:numId="43">
    <w:abstractNumId w:val="32"/>
  </w:num>
  <w:num w:numId="44">
    <w:abstractNumId w:val="3"/>
  </w:num>
  <w:num w:numId="45">
    <w:abstractNumId w:val="8"/>
  </w:num>
  <w:num w:numId="46">
    <w:abstractNumId w:val="46"/>
  </w:num>
  <w:num w:numId="47">
    <w:abstractNumId w:val="45"/>
  </w:num>
  <w:num w:numId="4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23657"/>
    <w:rsid w:val="00047A24"/>
    <w:rsid w:val="00087018"/>
    <w:rsid w:val="00096B2C"/>
    <w:rsid w:val="00100F1E"/>
    <w:rsid w:val="0011790F"/>
    <w:rsid w:val="0012271E"/>
    <w:rsid w:val="00155A3A"/>
    <w:rsid w:val="00164640"/>
    <w:rsid w:val="00247B71"/>
    <w:rsid w:val="002554C0"/>
    <w:rsid w:val="002902D2"/>
    <w:rsid w:val="002A49D4"/>
    <w:rsid w:val="003258BC"/>
    <w:rsid w:val="00354F9B"/>
    <w:rsid w:val="00364E36"/>
    <w:rsid w:val="003B2C13"/>
    <w:rsid w:val="003D6FF2"/>
    <w:rsid w:val="00460539"/>
    <w:rsid w:val="004D1EF0"/>
    <w:rsid w:val="004D5443"/>
    <w:rsid w:val="004D7EA0"/>
    <w:rsid w:val="004E0365"/>
    <w:rsid w:val="004E681B"/>
    <w:rsid w:val="004F4166"/>
    <w:rsid w:val="005143DE"/>
    <w:rsid w:val="00514F1F"/>
    <w:rsid w:val="00515825"/>
    <w:rsid w:val="005707EF"/>
    <w:rsid w:val="00601F1A"/>
    <w:rsid w:val="0060419E"/>
    <w:rsid w:val="00640BFC"/>
    <w:rsid w:val="00645ACA"/>
    <w:rsid w:val="006A20E6"/>
    <w:rsid w:val="006C10B7"/>
    <w:rsid w:val="006D1969"/>
    <w:rsid w:val="006D46A0"/>
    <w:rsid w:val="006E1056"/>
    <w:rsid w:val="006E67D0"/>
    <w:rsid w:val="00754E29"/>
    <w:rsid w:val="00791909"/>
    <w:rsid w:val="007E5068"/>
    <w:rsid w:val="008A00B3"/>
    <w:rsid w:val="008B4CFF"/>
    <w:rsid w:val="008E78CA"/>
    <w:rsid w:val="0091282E"/>
    <w:rsid w:val="00960D0B"/>
    <w:rsid w:val="009B646E"/>
    <w:rsid w:val="009F18D7"/>
    <w:rsid w:val="009F3FDB"/>
    <w:rsid w:val="009F6D7C"/>
    <w:rsid w:val="00A36A8E"/>
    <w:rsid w:val="00AF663B"/>
    <w:rsid w:val="00B461CE"/>
    <w:rsid w:val="00B503D3"/>
    <w:rsid w:val="00B8418C"/>
    <w:rsid w:val="00BE59FB"/>
    <w:rsid w:val="00C3173B"/>
    <w:rsid w:val="00C82677"/>
    <w:rsid w:val="00CD4BE2"/>
    <w:rsid w:val="00D12EBC"/>
    <w:rsid w:val="00D43672"/>
    <w:rsid w:val="00D452A1"/>
    <w:rsid w:val="00DA375C"/>
    <w:rsid w:val="00DA7E77"/>
    <w:rsid w:val="00E306EB"/>
    <w:rsid w:val="00F06D04"/>
    <w:rsid w:val="00F221A4"/>
    <w:rsid w:val="00F34CDA"/>
    <w:rsid w:val="00FD2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A00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oosantateresa.wikispaces.com/Resourc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2011-07-14T03:55:00Z</cp:lastPrinted>
  <dcterms:created xsi:type="dcterms:W3CDTF">2011-07-29T02:20:00Z</dcterms:created>
  <dcterms:modified xsi:type="dcterms:W3CDTF">2011-08-05T05:09:00Z</dcterms:modified>
</cp:coreProperties>
</file>